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Course:</w:t>
      </w:r>
      <w:r>
        <w:t xml:space="preserve"> </w:t>
      </w:r>
      <w:r>
        <w:t xml:space="preserve">The</w:t>
      </w:r>
      <w:r>
        <w:t xml:space="preserve"> </w:t>
      </w:r>
      <w:r>
        <w:t xml:space="preserve">History</w:t>
      </w:r>
      <w:r>
        <w:t xml:space="preserve"> </w:t>
      </w:r>
      <w:r>
        <w:t xml:space="preserve">of</w:t>
      </w:r>
      <w:r>
        <w:t xml:space="preserve"> </w:t>
      </w:r>
      <w:r>
        <w:t xml:space="preserve">Statistics</w:t>
      </w:r>
      <w:r>
        <w:t xml:space="preserve"> </w:t>
      </w:r>
      <w:r>
        <w:t xml:space="preserve">in</w:t>
      </w:r>
      <w:r>
        <w:t xml:space="preserve"> </w:t>
      </w:r>
      <w:r>
        <w:t xml:space="preserve">the</w:t>
      </w:r>
      <w:r>
        <w:t xml:space="preserve"> </w:t>
      </w:r>
      <w:r>
        <w:t xml:space="preserve">UK</w:t>
      </w:r>
      <w:r>
        <w:t xml:space="preserve"> </w:t>
      </w:r>
      <w:r>
        <w:t xml:space="preserve">and</w:t>
      </w:r>
      <w:r>
        <w:t xml:space="preserve"> </w:t>
      </w:r>
      <w:r>
        <w:t xml:space="preserve">Ireland</w:t>
      </w:r>
    </w:p>
    <w:bookmarkStart w:id="21" w:name="itinerary"/>
    <w:p>
      <w:pPr>
        <w:pStyle w:val="Heading2"/>
      </w:pPr>
      <w:r>
        <w:t xml:space="preserve">Itinerary</w:t>
      </w:r>
    </w:p>
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<w:tblPr>
        <w:tblCellMar>
          <w:top w:w="0" w:type="dxa"/>
          <w:bottom w:w="0" w:type="dxa"/>
          <w:start w:w="60" w:type="dxa"/>
          <w:end w:w="60" w:type="dxa"/>
        </w:tblCellMar>
        <w:tblW w:type="auto" w:w="0"/>
        <w:tblLook w:firstRow="0" w:lastRow="0" w:firstColumn="0" w:lastColumn="0" w:noHBand="0" w:noVBand="0"/>
        <w:jc w:val="center"/>
      </w:tblPr>
      <w:tr>
        <w:trPr>
          <w:cantSplit/>
          <w:tblHeader/>
        </w:trPr>
        <w:tc>
          <w:tcPr>
            <w:tcBorders>
              <w:top w:val="single" w:sz="16" w:space="0" w:color="D3D3D3"/>
              <w:bottom w:val="single" w:sz="16" w:space="0" w:color="D3D3D3"/>
              <w:start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b w:val="true"/>
                <w:rFonts w:ascii="Calibri" w:hAnsi="Calibri"/>
                <w:sz w:val="20"/>
              </w:rPr>
              <w:t xml:space="preserve">CITY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b w:val="true"/>
                <w:rFonts w:ascii="Calibri" w:hAnsi="Calibri"/>
                <w:sz w:val="20"/>
              </w:rPr>
              <w:t xml:space="preserve">TRIP DAY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b w:val="true"/>
                <w:rFonts w:ascii="Calibri" w:hAnsi="Calibri"/>
                <w:sz w:val="20"/>
              </w:rPr>
              <w:t xml:space="preserve">UK DATE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b w:val="true"/>
                <w:rFonts w:ascii="Calibri" w:hAnsi="Calibri"/>
                <w:sz w:val="20"/>
              </w:rPr>
              <w:t xml:space="preserve">DAY OF WEEK</w:t>
            </w:r>
          </w:p>
        </w:tc>
        <w:tc>
          <w:tcPr>
            <w:tcBorders>
              <w:top w:val="single" w:sz="16" w:space="0" w:color="D3D3D3"/>
              <w:bottom w:val="single" w:sz="16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b w:val="true"/>
                <w:rFonts w:ascii="Calibri" w:hAnsi="Calibri"/>
                <w:sz w:val="20"/>
              </w:rPr>
              <w:t xml:space="preserve">ACTIVITY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Tue, Sep 24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Tuesday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11:30am - Flight from Cedar Rapids airport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6:00am - Arrival at Heathrow Airport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7:00am - Drop of Bags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12:00pm - London City Tour and Afternoon Tea (includes paid lunch)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Wed, Sep 25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Wednesday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10:00am - London Science Museum + Antarctica 3D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2:30pm - Walk Hyde Park and Kensington Gardens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Thu, Sep 26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Thursday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10:10am - British Museum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2:00pm - Tour on UCL Campus by Historian Subhadra Das on Statisticians and Eugenics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Fri, Sep 27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Friday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10:00am - National Archives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2:00pm - UCL Archives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Sat, Sep 28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Saturday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10:00am Tower of London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3:00 pm - Football Game Millwall vs Preston North End, The Den, London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Sun, Sep 29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Sunday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Free Morning/Early afternoon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2:30pm - Florence Nightingale Museum and Tour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4:00pm - Walking the Ghost Map with Professor Ann Cannon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5:30pm - Group Dinner at John Snow Pub (paid)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Mon, Sep 30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Monday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10:30am - Office of Official Statistics Seminar (coffee provided)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Speaker Sir Ian Diamond, National Statistician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Free Afternoon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7:30pm - Hamilton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Bletchley Park</w:t>
            </w:r>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(London)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Tue, Oct 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Tuesday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Early Morning - Travel to Bletchley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10:30am Bletchley Park (includes paid lunch)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3:00pm - National Museum of Computing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5:30pm - Group Dinner (paid)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Cambridge</w:t>
            </w:r>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(London)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Wed, Oct 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Wednesday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8:00am - Day Travel to Cambridge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11:00am - Science tour of Cambridge + Kings College Chapel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Group Lunch (paid)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8:00pm - SIX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Thu, Oct 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Thursday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Free Day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Communicate your plans with instructors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7:30pm - Wicked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Harpenden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(London)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Fri, Oct 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Friday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7:30am - Full-Day Travel to Harpenden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9:00am - Rothamsted Research (includes morning coffee/biscuits and lunch)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Group Dinner (paid)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London</w:t>
            </w:r>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to</w:t>
            </w:r>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Edinburgh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Sat, Oct 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Saturday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10:30 am from Kings Cross Station, Train London to Edinburgh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Arrival at Edinburgh Waverley Station at 4:13pm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Group Dinner (paid)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Edinburgh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Sun, Oct 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Sunday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9:00am - National Museum of Scotland (O)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1:15/2:15pm - Edinburgh Castle (O)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6:00pm Ghost Tour of Edinburgh Vaults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Edinburgh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Mon, Oct 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Monday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Morning Free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1:30pm - Royal College of Surgeons of Edinburgh &amp;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The Surgeons Hall Museum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Edinburgh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Tue, Oct 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Tuesday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10:00am - Napier University (Merchiston Tower)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Talk: </w:t>
            </w:r>
            <w:hyperlink r:id="https://www.barclay.website/gaeltalk/">
              <w:r>
                <w:rPr>
                  <w:rStyle w:val="Hyperlink"/>
                  <w:color w:val="0563C1"/>
                  <w:rFonts w:ascii="Calibri" w:hAnsi="Calibri"/>
                  <w:sz w:val="20"/>
                </w:rPr>
                <w:t xml:space="default">Text Analysis with Scottish Gaelic</w:t>
              </w:r>
            </w:hyperlink>
            <w:r>
              <w:rPr>
                <w:rFonts w:ascii="Calibri" w:hAnsi="Calibri"/>
                <w:sz w:val="20"/>
              </w:rPr>
              <w:t xml:space="preserve">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Group Lunch (paid)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2:00pm - University of Edinburgh Archives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Edinburgh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16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Wed, Oct 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Wednesday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10:00am - The Data Lab, University of Edinburgh visit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1:30pm - RSS Speaker, Zhaoxi Zhang, ”Story of Scottish Statistics”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Edinburgh to Dublin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(Maynooth)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17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Thu, Oct 10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Thursday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Early Flight to Dublin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3:00pm - Seminar, Rob Kitchen, Maynooth University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Group Dinner (paid)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Dublin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18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Fri, Oct 11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Friday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Breakfast at Hostel Paid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10:00am - SSIS Speaker, Shane Whelan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2:00pm - The Book of Kells &amp; the Old Library and Trinity College Tour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Dublin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19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Sat, Oct 12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Saturday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Breakfast at Hostel Paid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Free day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Communicate your plans with instructors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Belfast and N. Ireland</w:t>
            </w:r>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(Dublin)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20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Sun, Oct 13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Sunday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7:15am - Full Day trip to Belfast: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Breakfast will be provided on the bus.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Titanic Museum, Giants Causeway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Dublin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21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Mon, Oct 14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Monday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Breakfast at Hostel Paid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10:00am - Guinness Brewery Archives and Tour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3:00pm -  Kilmainham Gaol Museum (O)</w:t>
            </w:r>
          </w:p>
        </w:tc>
      </w:tr>
      <w:tr>
        <w:trPr>
          <w:cantSplit/>
        </w:trPr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Dublin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Day 22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end"/>
            </w:pPr>
            <w:r>
              <w:rPr>
                <w:rFonts w:ascii="Calibri" w:hAnsi="Calibri"/>
                <w:sz w:val="20"/>
              </w:rPr>
              <w:t xml:space="default">Tue, Oct 15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default">Tuesday</w:t>
            </w:r>
          </w:p>
        </w:tc>
        <w:tc>
          <w:tcPr>
            <w:tcBorders>
              <w:top w:val="single" w:space="0" w:color="D3D3D3"/>
              <w:bottom w:val="single" w:space="0" w:color="D3D3D3"/>
              <w:start w:val="single" w:space="0" w:color="D3D3D3"/>
              <w:end w:val="single" w:space="0" w:color="D3D3D3"/>
            </w:tcBorders>
          </w:tcPr>
          <w:p>
            <w:pPr>
              <w:spacing w:before="0" w:after="60"/>
              <w:keepNext/>
              <w:jc w:val="start"/>
            </w:pPr>
            <w:r>
              <w:rPr>
                <w:rFonts w:ascii="Calibri" w:hAnsi="Calibri"/>
                <w:sz w:val="20"/>
              </w:rPr>
              <w:t xml:space="preserve">Breakfast at Hostel Paid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11:30am (Dublin Time), Flight from Dublin Airport </w:t>
            </w:r>
            \line 
            <w:r xmlns:w="http://schemas.openxmlformats.org/wordprocessingml/2006/main"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Return to Cedar Rapids at 7:30 PM (Central Time)</w:t>
            </w:r>
          </w:p>
        </w:tc>
      </w:tr>
    </w:tbl>
    <w:bookmarkStart w:id="20" w:name="X3c0ebc463f41041e1d30cc1121f1025b50c9295"/>
    <w:p>
      <w:pPr>
        <w:pStyle w:val="Heading3"/>
      </w:pPr>
      <w:r>
        <w:t xml:space="preserve">(O) indicates an optional activity. You must notify your instructor if you are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attending.</w:t>
      </w:r>
    </w:p>
    <w:bookmarkEnd w:id="20"/>
    <w:bookmarkEnd w:id="21"/>
    <w:bookmarkStart w:id="23" w:name="course-google-calendar"/>
    <w:p>
      <w:pPr>
        <w:pStyle w:val="Heading2"/>
      </w:pPr>
      <w:r>
        <w:t xml:space="preserve">Course Google Calendar</w:t>
      </w:r>
    </w:p>
    <w:p>
      <w:pPr>
        <w:pStyle w:val="FirstParagraph"/>
      </w:pPr>
      <w:hyperlink r:id="rId22">
        <w:r>
          <w:rPr>
            <w:rStyle w:val="Hyperlink"/>
          </w:rPr>
          <w:t xml:space="preserve">https://calendar.google.com/calendar/u/0?cid=Y184Y2Y5OTJlMTM1NzVhMDZiYjljNDczNjI5ZGNhYTMwNGEzY2VkNmZlYTM2MDg1ZTg5ODE5YjM4M2Y0YWQ1N2QwQGdyb3VwLmNhbGVuZGFyLmdvb2dsZS5jb20</w:t>
        </w:r>
      </w:hyperlink>
    </w:p>
    <w:p>
      <w:pPr>
        <w:pStyle w:val="BodyText"/>
      </w:pPr>
      <w:r>
        <w:t xml:space="preserve">You can also see some details about accommodations.</w:t>
      </w:r>
    </w:p>
    <w:p>
      <w:pPr>
        <w:pStyle w:val="BodyText"/>
      </w:pPr>
      <w:r>
        <w:t xml:space="preserve">Cities in parenthesis are where we are starting and ending the day in.</w:t>
      </w:r>
    </w:p>
    <w:bookmarkEnd w:id="23"/>
    <w:bookmarkStart w:id="34" w:name="maps"/>
    <w:p>
      <w:pPr>
        <w:pStyle w:val="Heading2"/>
      </w:pPr>
      <w:r>
        <w:t xml:space="preserve">Maps</w:t>
      </w:r>
    </w:p>
    <w:bookmarkStart w:id="25" w:name="london"/>
    <w:p>
      <w:pPr>
        <w:pStyle w:val="Heading3"/>
      </w:pPr>
      <w:r>
        <w:t xml:space="preserve">London</w:t>
      </w:r>
    </w:p>
    <w:p>
      <w:pPr>
        <w:pStyle w:val="FirstParagraph"/>
      </w:pPr>
      <w:hyperlink r:id="rId24">
        <w:r>
          <w:rPr>
            <w:rStyle w:val="Hyperlink"/>
          </w:rPr>
          <w:t xml:space="preserve">https://www.google.com/maps/d/edit?mid=1ie_02ewVHqaLGgAt0GQ8cjA9o8K55SE&amp;usp=sharing</w:t>
        </w:r>
      </w:hyperlink>
    </w:p>
    <w:bookmarkEnd w:id="25"/>
    <w:bookmarkStart w:id="28" w:name="edinburgh"/>
    <w:p>
      <w:pPr>
        <w:pStyle w:val="Heading3"/>
      </w:pPr>
      <w:r>
        <w:t xml:space="preserve">Edinburgh</w:t>
      </w:r>
    </w:p>
    <w:p>
      <w:pPr>
        <w:pStyle w:val="FirstParagraph"/>
      </w:pPr>
      <w:hyperlink r:id="rId26">
        <w:r>
          <w:rPr>
            <w:rStyle w:val="Hyperlink"/>
          </w:rPr>
          <w:t xml:space="preserve">https://www.google.com/maps/d/edit?mid=1jOol71bkAZ_lTZvLIah0aOZJ6rTu2Ck&amp;usp=sharing</w:t>
        </w:r>
      </w:hyperlink>
    </w:p>
    <w:p>
      <w:pPr>
        <w:pStyle w:val="BodyText"/>
      </w:pPr>
      <w:r>
        <w:t xml:space="preserve">How to use your Ridacard in Edinburgh:</w:t>
      </w:r>
      <w:r>
        <w:t xml:space="preserve"> </w:t>
      </w:r>
      <w:hyperlink r:id="rId27">
        <w:r>
          <w:rPr>
            <w:rStyle w:val="Hyperlink"/>
          </w:rPr>
          <w:t xml:space="preserve">https://edinburghtrams.com/ridacard</w:t>
        </w:r>
      </w:hyperlink>
    </w:p>
    <w:bookmarkEnd w:id="28"/>
    <w:bookmarkStart w:id="33" w:name="dublin"/>
    <w:p>
      <w:pPr>
        <w:pStyle w:val="Heading3"/>
      </w:pPr>
      <w:r>
        <w:t xml:space="preserve">Dublin</w:t>
      </w:r>
    </w:p>
    <w:p>
      <w:pPr>
        <w:pStyle w:val="FirstParagraph"/>
      </w:pPr>
      <w:hyperlink r:id="rId29">
        <w:r>
          <w:rPr>
            <w:rStyle w:val="Hyperlink"/>
          </w:rPr>
          <w:t xml:space="preserve">https://www.google.com/maps/d/edit?mid=1e4c55418nfiQ1KZptUuY2YtSvtv3sxY&amp;usp=sharing</w:t>
        </w:r>
      </w:hyperlink>
    </w:p>
    <w:bookmarkStart w:id="32" w:name="tfi-leap-card"/>
    <w:p>
      <w:pPr>
        <w:pStyle w:val="Heading4"/>
      </w:pPr>
      <w:r>
        <w:t xml:space="preserve">TFI Leap Card</w:t>
      </w:r>
    </w:p>
    <w:p>
      <w:pPr>
        <w:pStyle w:val="FirstParagraph"/>
      </w:pPr>
      <w:r>
        <w:t xml:space="preserve">Which services:</w:t>
      </w:r>
      <w:r>
        <w:t xml:space="preserve"> </w:t>
      </w:r>
      <w:hyperlink r:id="rId30">
        <w:r>
          <w:rPr>
            <w:rStyle w:val="Hyperlink"/>
          </w:rPr>
          <w:t xml:space="preserve">https://about.leapcard.ie/dublin</w:t>
        </w:r>
      </w:hyperlink>
    </w:p>
    <w:p>
      <w:pPr>
        <w:pStyle w:val="BodyText"/>
      </w:pPr>
      <w:r>
        <w:t xml:space="preserve">How to use:</w:t>
      </w:r>
      <w:r>
        <w:t xml:space="preserve"> </w:t>
      </w:r>
      <w:hyperlink r:id="rId31">
        <w:r>
          <w:rPr>
            <w:rStyle w:val="Hyperlink"/>
          </w:rPr>
          <w:t xml:space="preserve">https://about.leapcard.ie/faq/how-to-use-a-tfi-leap-card</w:t>
        </w:r>
      </w:hyperlink>
      <w:r>
        <w:t xml:space="preserve"> </w:t>
      </w:r>
      <w:r>
        <w:t xml:space="preserve">- Touch on off for rails, touch on for bus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color w:val="5e5e5e"/>
      <w:shd w:val="clear" w:fill="f1f3f5"/>
      <w:i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color w:val="5e5e5e"/>
      <w:shd w:val="clear" w:fill="f1f3f5"/>
      <w:i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color w:val="5e5e5e"/>
      <w:shd w:val="clear" w:fill="f1f3f5"/>
      <w:i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0" Target="https://about.leapcard.ie/dublin" TargetMode="External" /><Relationship Type="http://schemas.openxmlformats.org/officeDocument/2006/relationships/hyperlink" Id="rId31" Target="https://about.leapcard.ie/faq/how-to-use-a-tfi-leap-card" TargetMode="External" /><Relationship Type="http://schemas.openxmlformats.org/officeDocument/2006/relationships/hyperlink" Id="rId22" Target="https://calendar.google.com/calendar/u/0?cid=Y184Y2Y5OTJlMTM1NzVhMDZiYjljNDczNjI5ZGNhYTMwNGEzY2VkNmZlYTM2MDg1ZTg5ODE5YjM4M2Y0YWQ1N2QwQGdyb3VwLmNhbGVuZGFyLmdvb2dsZS5jb20" TargetMode="External" /><Relationship Type="http://schemas.openxmlformats.org/officeDocument/2006/relationships/hyperlink" Id="rId27" Target="https://edinburghtrams.com/ridacard" TargetMode="External" /><Relationship Type="http://schemas.openxmlformats.org/officeDocument/2006/relationships/hyperlink" Id="rId29" Target="https://www.google.com/maps/d/edit?mid=1e4c55418nfiQ1KZptUuY2YtSvtv3sxY&amp;usp=sharing" TargetMode="External" /><Relationship Type="http://schemas.openxmlformats.org/officeDocument/2006/relationships/hyperlink" Id="rId24" Target="https://www.google.com/maps/d/edit?mid=1ie_02ewVHqaLGgAt0GQ8cjA9o8K55SE&amp;usp=sharing" TargetMode="External" /><Relationship Type="http://schemas.openxmlformats.org/officeDocument/2006/relationships/hyperlink" Id="rId26" Target="https://www.google.com/maps/d/edit?mid=1jOol71bkAZ_lTZvLIah0aOZJ6rTu2Ck&amp;usp=shari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s://about.leapcard.ie/dublin" TargetMode="External" /><Relationship Type="http://schemas.openxmlformats.org/officeDocument/2006/relationships/hyperlink" Id="rId31" Target="https://about.leapcard.ie/faq/how-to-use-a-tfi-leap-card" TargetMode="External" /><Relationship Type="http://schemas.openxmlformats.org/officeDocument/2006/relationships/hyperlink" Id="rId22" Target="https://calendar.google.com/calendar/u/0?cid=Y184Y2Y5OTJlMTM1NzVhMDZiYjljNDczNjI5ZGNhYTMwNGEzY2VkNmZlYTM2MDg1ZTg5ODE5YjM4M2Y0YWQ1N2QwQGdyb3VwLmNhbGVuZGFyLmdvb2dsZS5jb20" TargetMode="External" /><Relationship Type="http://schemas.openxmlformats.org/officeDocument/2006/relationships/hyperlink" Id="rId27" Target="https://edinburghtrams.com/ridacard" TargetMode="External" /><Relationship Type="http://schemas.openxmlformats.org/officeDocument/2006/relationships/hyperlink" Id="rId29" Target="https://www.google.com/maps/d/edit?mid=1e4c55418nfiQ1KZptUuY2YtSvtv3sxY&amp;usp=sharing" TargetMode="External" /><Relationship Type="http://schemas.openxmlformats.org/officeDocument/2006/relationships/hyperlink" Id="rId24" Target="https://www.google.com/maps/d/edit?mid=1ie_02ewVHqaLGgAt0GQ8cjA9o8K55SE&amp;usp=sharing" TargetMode="External" /><Relationship Type="http://schemas.openxmlformats.org/officeDocument/2006/relationships/hyperlink" Id="rId26" Target="https://www.google.com/maps/d/edit?mid=1jOol71bkAZ_lTZvLIah0aOZJ6rTu2Ck&amp;usp=sha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Course: The History of Statistics in the UK and Ireland</dc:title>
  <dc:creator/>
  <cp:keywords/>
  <dcterms:created xsi:type="dcterms:W3CDTF">2024-10-17T19:40:22Z</dcterms:created>
  <dcterms:modified xsi:type="dcterms:W3CDTF">2024-10-17T19:40:22Z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title">
    <vt:lpwstr>Table of contents</vt:lpwstr>
  </property>
</Properties>
</file>